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B1DAA" w14:textId="238DA076" w:rsidR="00D63C51" w:rsidRPr="00312CD9" w:rsidRDefault="00312CD9" w:rsidP="00D63C51">
      <w:pPr>
        <w:pStyle w:val="xmsonormal"/>
        <w:shd w:val="clear" w:color="auto" w:fill="FFFFFF"/>
        <w:spacing w:before="0" w:beforeAutospacing="0" w:after="0" w:afterAutospacing="0"/>
        <w:rPr>
          <w:rFonts w:ascii="Aptos" w:hAnsi="Aptos"/>
          <w:color w:val="000000"/>
        </w:rPr>
      </w:pPr>
      <w:r w:rsidRPr="00312CD9">
        <w:rPr>
          <w:noProof/>
        </w:rPr>
        <w:drawing>
          <wp:anchor distT="0" distB="0" distL="114300" distR="114300" simplePos="0" relativeHeight="251658752" behindDoc="0" locked="0" layoutInCell="1" allowOverlap="1" wp14:anchorId="375D955A" wp14:editId="66CD43EA">
            <wp:simplePos x="0" y="0"/>
            <wp:positionH relativeFrom="column">
              <wp:posOffset>5086350</wp:posOffset>
            </wp:positionH>
            <wp:positionV relativeFrom="paragraph">
              <wp:posOffset>0</wp:posOffset>
            </wp:positionV>
            <wp:extent cx="857250" cy="983615"/>
            <wp:effectExtent l="0" t="0" r="0" b="0"/>
            <wp:wrapThrough wrapText="bothSides">
              <wp:wrapPolygon edited="0">
                <wp:start x="0" y="0"/>
                <wp:lineTo x="0" y="21335"/>
                <wp:lineTo x="21120" y="21335"/>
                <wp:lineTo x="21120" y="0"/>
                <wp:lineTo x="0" y="0"/>
              </wp:wrapPolygon>
            </wp:wrapThrough>
            <wp:docPr id="1341339811" name="Picture 3" descr="A red letter with a black pan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39811" name="Picture 3" descr="A red letter with a black panth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C51" w:rsidRPr="00312CD9">
        <w:rPr>
          <w:rFonts w:ascii="Aptos" w:hAnsi="Aptos"/>
          <w:color w:val="000000"/>
        </w:rPr>
        <w:t>Hello Panther Families,</w:t>
      </w:r>
      <w:r w:rsidRPr="00312CD9">
        <w:t xml:space="preserve"> </w:t>
      </w:r>
    </w:p>
    <w:p w14:paraId="346DFCAB"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 </w:t>
      </w:r>
    </w:p>
    <w:p w14:paraId="7A82F3E6"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We are excited to introduce you to our new parent portal through Sapphire. The portal will give you access to your student's grades, attendance, and other information you may need to track your child's progress. Sapphire is replacing Focus as our Student Information System.</w:t>
      </w:r>
    </w:p>
    <w:p w14:paraId="0CD3BF36"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 </w:t>
      </w:r>
    </w:p>
    <w:p w14:paraId="325B2973"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To get started we suggest you review this short video: </w:t>
      </w:r>
      <w:hyperlink r:id="rId5" w:tgtFrame="_blank" w:tooltip="Original URL: https://www.bloomsd.org/cms/lib/PA01000125/Centricity/Domain/893/Sapphire%20Parent%20Portal%20Account.wmv. Click or tap if you trust this link." w:history="1">
        <w:r w:rsidRPr="00312CD9">
          <w:rPr>
            <w:rStyle w:val="Hyperlink"/>
            <w:rFonts w:ascii="Aptos" w:eastAsiaTheme="majorEastAsia" w:hAnsi="Aptos"/>
            <w:color w:val="467886"/>
            <w:bdr w:val="none" w:sz="0" w:space="0" w:color="auto" w:frame="1"/>
          </w:rPr>
          <w:t>https://www.bloomsd.org/cms/lib/PA01000125/Centricity/Domain/893/Sapphire Parent Portal Account.wmv</w:t>
        </w:r>
      </w:hyperlink>
    </w:p>
    <w:p w14:paraId="6E51E868"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 </w:t>
      </w:r>
    </w:p>
    <w:p w14:paraId="34C2A26B" w14:textId="0B68B53E"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 xml:space="preserve">Or use the QR Code to view the video  </w:t>
      </w:r>
      <w:r w:rsidR="005B470F">
        <w:rPr>
          <w:noProof/>
        </w:rPr>
        <w:drawing>
          <wp:inline distT="0" distB="0" distL="0" distR="0" wp14:anchorId="468B0FBB" wp14:editId="70F406BD">
            <wp:extent cx="1428750" cy="1851727"/>
            <wp:effectExtent l="0" t="0" r="0" b="0"/>
            <wp:docPr id="2145443716"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43716" name="Picture 4" descr="A qr code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6557" cy="1861845"/>
                    </a:xfrm>
                    <a:prstGeom prst="rect">
                      <a:avLst/>
                    </a:prstGeom>
                    <a:noFill/>
                    <a:ln>
                      <a:noFill/>
                    </a:ln>
                  </pic:spPr>
                </pic:pic>
              </a:graphicData>
            </a:graphic>
          </wp:inline>
        </w:drawing>
      </w:r>
    </w:p>
    <w:p w14:paraId="3ABD025E"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p>
    <w:p w14:paraId="574DD07F"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You can use this link to start the registration process after reviewing the video:  </w:t>
      </w:r>
      <w:hyperlink r:id="rId7" w:tgtFrame="_blank" w:tooltip="Original URL: https://pablg-sapphire.k12system.com/CommunityWebPortal. Click or tap if you trust this link." w:history="1">
        <w:r w:rsidRPr="00312CD9">
          <w:rPr>
            <w:rStyle w:val="Hyperlink"/>
            <w:rFonts w:ascii="Aptos" w:eastAsiaTheme="majorEastAsia" w:hAnsi="Aptos"/>
            <w:color w:val="467886"/>
            <w:bdr w:val="none" w:sz="0" w:space="0" w:color="auto" w:frame="1"/>
          </w:rPr>
          <w:t>https://pablg-sapphire.k12system.com/CommunityWebPortal</w:t>
        </w:r>
      </w:hyperlink>
    </w:p>
    <w:p w14:paraId="214B99F0"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p>
    <w:p w14:paraId="522939DE" w14:textId="0583EB01"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 xml:space="preserve">Or use the QR Code to go to the website </w:t>
      </w:r>
      <w:r w:rsidRPr="00312CD9">
        <w:rPr>
          <w:noProof/>
        </w:rPr>
        <w:drawing>
          <wp:inline distT="0" distB="0" distL="0" distR="0" wp14:anchorId="3B7F9632" wp14:editId="03ABCD6A">
            <wp:extent cx="1314450" cy="1703590"/>
            <wp:effectExtent l="0" t="0" r="0" b="0"/>
            <wp:docPr id="152600004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00047"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319" cy="1725454"/>
                    </a:xfrm>
                    <a:prstGeom prst="rect">
                      <a:avLst/>
                    </a:prstGeom>
                    <a:noFill/>
                    <a:ln>
                      <a:noFill/>
                    </a:ln>
                  </pic:spPr>
                </pic:pic>
              </a:graphicData>
            </a:graphic>
          </wp:inline>
        </w:drawing>
      </w:r>
      <w:r w:rsidRPr="00312CD9">
        <w:rPr>
          <w:rFonts w:ascii="Aptos" w:hAnsi="Aptos"/>
          <w:color w:val="000000"/>
        </w:rPr>
        <w:t xml:space="preserve">  </w:t>
      </w:r>
    </w:p>
    <w:p w14:paraId="4B42FA08"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p>
    <w:p w14:paraId="14CC9BB8"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p>
    <w:p w14:paraId="5F447592"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If prompted the Passcode is Panthers.</w:t>
      </w:r>
    </w:p>
    <w:p w14:paraId="605F4F48"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 </w:t>
      </w:r>
    </w:p>
    <w:p w14:paraId="437176EA"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If you are having issues with the registration process, please contact: </w:t>
      </w:r>
      <w:hyperlink r:id="rId9" w:history="1">
        <w:r w:rsidRPr="00312CD9">
          <w:rPr>
            <w:rStyle w:val="Hyperlink"/>
            <w:rFonts w:ascii="Aptos" w:eastAsiaTheme="majorEastAsia" w:hAnsi="Aptos"/>
            <w:color w:val="467886"/>
            <w:bdr w:val="none" w:sz="0" w:space="0" w:color="auto" w:frame="1"/>
          </w:rPr>
          <w:t>basdnotify@bloomsd.k12.pa.us</w:t>
        </w:r>
      </w:hyperlink>
    </w:p>
    <w:p w14:paraId="72EBCF37"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 </w:t>
      </w:r>
    </w:p>
    <w:p w14:paraId="5B795383" w14:textId="77777777" w:rsidR="00D63C51" w:rsidRPr="00312CD9" w:rsidRDefault="00D63C51" w:rsidP="00D63C51">
      <w:pPr>
        <w:pStyle w:val="xmsonormal"/>
        <w:shd w:val="clear" w:color="auto" w:fill="FFFFFF"/>
        <w:spacing w:before="0" w:beforeAutospacing="0" w:after="0" w:afterAutospacing="0"/>
        <w:rPr>
          <w:rFonts w:ascii="Aptos" w:hAnsi="Aptos"/>
          <w:color w:val="000000"/>
        </w:rPr>
      </w:pPr>
      <w:r w:rsidRPr="00312CD9">
        <w:rPr>
          <w:rFonts w:ascii="Aptos" w:hAnsi="Aptos"/>
          <w:color w:val="000000"/>
        </w:rPr>
        <w:t>Include your name, and the names of your child(ren).</w:t>
      </w:r>
    </w:p>
    <w:p w14:paraId="223901E1" w14:textId="77777777" w:rsidR="00FA7307" w:rsidRPr="00312CD9" w:rsidRDefault="00FA7307">
      <w:pPr>
        <w:rPr>
          <w:sz w:val="24"/>
          <w:szCs w:val="24"/>
        </w:rPr>
      </w:pPr>
    </w:p>
    <w:sectPr w:rsidR="00FA7307" w:rsidRPr="00312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51"/>
    <w:rsid w:val="00312CD9"/>
    <w:rsid w:val="004D15E1"/>
    <w:rsid w:val="005B470F"/>
    <w:rsid w:val="00C13A87"/>
    <w:rsid w:val="00D63C51"/>
    <w:rsid w:val="00DD0553"/>
    <w:rsid w:val="00FA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E8FA"/>
  <w15:chartTrackingRefBased/>
  <w15:docId w15:val="{8EA2D763-99C7-459E-9DDC-84CCED9F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C51"/>
    <w:rPr>
      <w:rFonts w:eastAsiaTheme="majorEastAsia" w:cstheme="majorBidi"/>
      <w:color w:val="272727" w:themeColor="text1" w:themeTint="D8"/>
    </w:rPr>
  </w:style>
  <w:style w:type="paragraph" w:styleId="Title">
    <w:name w:val="Title"/>
    <w:basedOn w:val="Normal"/>
    <w:next w:val="Normal"/>
    <w:link w:val="TitleChar"/>
    <w:uiPriority w:val="10"/>
    <w:qFormat/>
    <w:rsid w:val="00D63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C51"/>
    <w:pPr>
      <w:spacing w:before="160"/>
      <w:jc w:val="center"/>
    </w:pPr>
    <w:rPr>
      <w:i/>
      <w:iCs/>
      <w:color w:val="404040" w:themeColor="text1" w:themeTint="BF"/>
    </w:rPr>
  </w:style>
  <w:style w:type="character" w:customStyle="1" w:styleId="QuoteChar">
    <w:name w:val="Quote Char"/>
    <w:basedOn w:val="DefaultParagraphFont"/>
    <w:link w:val="Quote"/>
    <w:uiPriority w:val="29"/>
    <w:rsid w:val="00D63C51"/>
    <w:rPr>
      <w:i/>
      <w:iCs/>
      <w:color w:val="404040" w:themeColor="text1" w:themeTint="BF"/>
    </w:rPr>
  </w:style>
  <w:style w:type="paragraph" w:styleId="ListParagraph">
    <w:name w:val="List Paragraph"/>
    <w:basedOn w:val="Normal"/>
    <w:uiPriority w:val="34"/>
    <w:qFormat/>
    <w:rsid w:val="00D63C51"/>
    <w:pPr>
      <w:ind w:left="720"/>
      <w:contextualSpacing/>
    </w:pPr>
  </w:style>
  <w:style w:type="character" w:styleId="IntenseEmphasis">
    <w:name w:val="Intense Emphasis"/>
    <w:basedOn w:val="DefaultParagraphFont"/>
    <w:uiPriority w:val="21"/>
    <w:qFormat/>
    <w:rsid w:val="00D63C51"/>
    <w:rPr>
      <w:i/>
      <w:iCs/>
      <w:color w:val="0F4761" w:themeColor="accent1" w:themeShade="BF"/>
    </w:rPr>
  </w:style>
  <w:style w:type="paragraph" w:styleId="IntenseQuote">
    <w:name w:val="Intense Quote"/>
    <w:basedOn w:val="Normal"/>
    <w:next w:val="Normal"/>
    <w:link w:val="IntenseQuoteChar"/>
    <w:uiPriority w:val="30"/>
    <w:qFormat/>
    <w:rsid w:val="00D63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C51"/>
    <w:rPr>
      <w:i/>
      <w:iCs/>
      <w:color w:val="0F4761" w:themeColor="accent1" w:themeShade="BF"/>
    </w:rPr>
  </w:style>
  <w:style w:type="character" w:styleId="IntenseReference">
    <w:name w:val="Intense Reference"/>
    <w:basedOn w:val="DefaultParagraphFont"/>
    <w:uiPriority w:val="32"/>
    <w:qFormat/>
    <w:rsid w:val="00D63C51"/>
    <w:rPr>
      <w:b/>
      <w:bCs/>
      <w:smallCaps/>
      <w:color w:val="0F4761" w:themeColor="accent1" w:themeShade="BF"/>
      <w:spacing w:val="5"/>
    </w:rPr>
  </w:style>
  <w:style w:type="paragraph" w:customStyle="1" w:styleId="xmsonormal">
    <w:name w:val="x_msonormal"/>
    <w:basedOn w:val="Normal"/>
    <w:rsid w:val="00D63C5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D63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4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nam04.safelinks.protection.outlook.com/?url=https%3A%2F%2Fpablg-sapphire.k12system.com%2FCommunityWebPortal&amp;data=05%7C02%7C%7Cc1480a3832ed457e638608dcab3da1ae%7C60a030d103014e0e8dbfa35682849369%7C0%7C0%7C638573528900687535%7CUnknown%7CTWFpbGZsb3d8eyJWIjoiMC4wLjAwMDAiLCJQIjoiV2luMzIiLCJBTiI6Ik1haWwiLCJXVCI6Mn0%3D%7C0%7C%7C%7C&amp;sdata=PgwM0BVgyNDk%2FRen4d02QFiBPx6LxJ1U4SzCiwAgv0E%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nam04.safelinks.protection.outlook.com/?url=https%3A%2F%2Fwww.bloomsd.org%2Fcms%2Flib%2FPA01000125%2FCentricity%2FDomain%2F893%2FSapphire%2520Parent%2520Portal%2520Account.wmv&amp;data=05%7C02%7C%7Cc1480a3832ed457e638608dcab3da1ae%7C60a030d103014e0e8dbfa35682849369%7C0%7C0%7C638573528900674788%7CUnknown%7CTWFpbGZsb3d8eyJWIjoiMC4wLjAwMDAiLCJQIjoiV2luMzIiLCJBTiI6Ik1haWwiLCJXVCI6Mn0%3D%7C0%7C%7C%7C&amp;sdata=UN6heG%2FNW%2F08dY3uNLd6zm7SaXSSZzj1Ttw1Q8aOyWY%3D&amp;reserved=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ghonabach@bloomsd.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Mocarski</dc:creator>
  <cp:keywords/>
  <dc:description/>
  <cp:lastModifiedBy>Elizabeth Mocarski</cp:lastModifiedBy>
  <cp:revision>2</cp:revision>
  <cp:lastPrinted>2024-07-31T14:27:00Z</cp:lastPrinted>
  <dcterms:created xsi:type="dcterms:W3CDTF">2024-07-31T14:14:00Z</dcterms:created>
  <dcterms:modified xsi:type="dcterms:W3CDTF">2024-07-31T14:32:00Z</dcterms:modified>
</cp:coreProperties>
</file>